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1" w:rsidRDefault="00012EE1" w:rsidP="007F0A9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5045D1AF" wp14:editId="218A068F">
            <wp:extent cx="6210300" cy="886536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86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EE1" w:rsidRDefault="00012EE1" w:rsidP="007F0A9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1859" w:rsidRPr="007F0A94" w:rsidRDefault="00421859" w:rsidP="007F0A9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программа «Бумажное моделирование технологией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F269D5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технической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составлена в соответствии с Федеральным законом «Об образовании в Российской Федерации», с Федеральным государственным стандартом основного общего образования, Концепцией развития дополнительного образования детей.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искусство работы с бумагой в детском творчестве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 С развитием компьютерных технологий большую популярность получили фигуры, сделанные из большого числа многоугольников и многогранников. Мир компьютерной графики в играх, фильмах и мультфильмах состоит из технологий 3D - моделирования, которые основываются на применении многоугольников. Называют такие 3D многоугольники – </w:t>
      </w:r>
      <w:r w:rsidRPr="007F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полигонами,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а фигуры, из них получившиеся –</w:t>
      </w:r>
      <w:r w:rsidRPr="007F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полигональными фигурами.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больше маленьких многоугольников приходится на фигуру, тем она выглядит более аккуратной, приближенной по облику к естественным объектам</w:t>
      </w:r>
      <w:r w:rsidR="006569D3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Поэтому и введено название -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низкополигональные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фигуры (от англ. </w:t>
      </w:r>
      <w:proofErr w:type="spellStart"/>
      <w:r w:rsidRPr="007F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low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низко и  </w:t>
      </w:r>
      <w:proofErr w:type="spellStart"/>
      <w:r w:rsidRPr="007F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polygon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полигон) — трёхмерная модель с малым количеством полигонов. В технологии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низкополигонального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моделирования используют многогранники, сделанные из многоугольников с наименьшим количеством углов – треугольников и четырехугольников. Если посмотреть на многогранные модели, созданные с помощью полигонов, то можно заметить, что большинство из них созданы именно полигонами с четырьмя и тремя вершинами. Каждый полигон может иметь собственную текстуру и цвет, а объединив несколько полигонов можно получить модель любого объекта. Соединенные между собой полигоны образуют полигональную сетку (развертку), а в собранном виде -  полигональную фигуру. Совсем недавно из виртуального пространства такие фигуры стали переходить в реальную жизнь, поражая нас своей необычностью, красотой и изяществом.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наибольшее распространение получили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низкополигональные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из бумаги. Данное направление бумажного моделирования получило название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(буквально — бумажное ремесло). По сути, технология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PaperСraft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бумажные модели, выкройки которой представляют собой полигональные геометрические фигуры, которые вырезаются и склеиваются в единое целое. При создании фигурки используются преимущественно цветные распечатанные листы бумаги.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Низкополигональные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многогранные модели — простые, красивые, лаконичные и бесконечно многообразные вдохновляют многих современных дизайнеров. Из них можно составлять абстрактные композиции и стильные иллюстрации любой сложности.  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интернете большое количество групп и сообществ, которые объединяют людей по общему признаку: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(создание моделей из готовых разверток) 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или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Pepakura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(создание разверток в специальных программах и создание моделей). Люди создают свои модели как игрушки, украшения интерьера, в качестве подарка.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программы «Бумажное моделирование технологией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» заключается в том, что в период обновления образования значительно возрастает роль активной познавательной позиции ребенка, умения учиться, умение находить новые конструкторские решения и воплощать их в жизнь.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данной программы состоит в том, что она решает не только конструкторские, научные, но и эстетические вопросы. Программа ориентирована на целостное освоение материала: учащийся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 </w:t>
      </w: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уникальна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том, что дает учащимся достаточную возможность почувствовать себя успешным. В программу «Бумажное моделирование технологией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включены различные виды работы с бумагой: конструирование по готовой развертке, плоскостное и объемное моделирование, дизайн, декоративное творчество. Творческие задания стимулируют развитие исследовательских навыков. Учащиеся могут выбрать задания различной степени сложности, выполненные технологией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Важное направление в содержании программы «Бумажное моделирование технологией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» уделяется духовно-нравственному воспитанию учащихся. На уровне предметного содержания создаются условия для воспитания: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трудолюбия, творческого отношения к учению, труду, жизни;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ценностного отношения к прекрасному, формирования представлений об эстетических ценностях;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ценностного отношения к природе, окружающей среде;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ценностного отношения к здоровью (освоение приемов безопасной работы с инструментами).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реализацией концепции духовно-нравственного воспитания, задачами привития знаний, трудовых умений и навыков программа «Бумажное моделирование технологией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» выделяет и другие приоритетные направления, среди которых: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интеграция предметных областей в формировании целостной картины мира и развитии универсальных учебных действий;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информационной грамотности современного школьника;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коммуникативной компетентности;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учащимся как можно более полно представить себе, место, роль, значение и применение материала в окружающей жизни.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прикладного творчества, осуществляемого во внеурочное время, с содержанием обучения по другим предметам,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личностный подходы в обучении предполагают активизацию познавательной деятельности каждого ребенка с учетом его возрастных и индивидуальных особенностей. Исходя из этого, программа «Бумажное моделирование технологией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предусматривает большое количество развивающих заданий поискового и творческого характера. Раскрытие личностного потенциала детей реализуется путём индивидуализации учебных заданий, проектной деятельности.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Содержание программы нацелено на активизацию художественно-эстетической, познавательной деятельности каждого обучающегося с учетом его возрастных особенностей, индивидуальных потребностей и возможностей, формирование мотивации к труду, к активной деятельности во внеурочное время.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чертежи, условные обозначения). Включены задания, направленные на активный поиск новой информации – в книгах, словарях, справочниках.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421859" w:rsidRPr="007F0A94" w:rsidRDefault="00F269D5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21859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 </w:t>
      </w:r>
      <w:r w:rsidR="00421859"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5E7E63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Бумажное </w:t>
      </w:r>
      <w:r w:rsidR="00421859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моделирование технологией </w:t>
      </w:r>
      <w:proofErr w:type="spellStart"/>
      <w:r w:rsidR="00421859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="00421859"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r w:rsidR="00421859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 на</w:t>
      </w:r>
      <w:r w:rsidR="006569D3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возрастные возможности детей 12-13</w:t>
      </w:r>
      <w:r w:rsidR="00421859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 На</w:t>
      </w:r>
      <w:r w:rsidR="005E7E63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полняемость учебной группы:10</w:t>
      </w:r>
      <w:r w:rsidR="00421859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Зачисление на курс по дополнительной общеобразовательной программе происходит на основе желания детей и предварительного собеседования.</w:t>
      </w:r>
    </w:p>
    <w:p w:rsidR="00421859" w:rsidRPr="007F0A94" w:rsidRDefault="006569D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половину</w:t>
      </w:r>
      <w:r w:rsidR="00421859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 К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учебных часов 17</w:t>
      </w:r>
      <w:r w:rsidR="00421859"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по программе предполагает объединение детей разного возраста, включает теоретическую и практическую часть.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</w:rPr>
        <w:t>Цель программы</w:t>
      </w: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: создание организационно-педагогических условий для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творческих и конструктивных способностей учащихся через бумажное моделирование.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</w:rPr>
        <w:t>Задачи программы:</w:t>
      </w:r>
    </w:p>
    <w:p w:rsidR="00421859" w:rsidRPr="007F0A94" w:rsidRDefault="00F269D5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</w:rPr>
        <w:t>О</w:t>
      </w:r>
      <w:r w:rsidR="00421859" w:rsidRPr="007F0A9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</w:rPr>
        <w:t>бучающие: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формировать умение использовать различные технические приемы при работе с бумагой;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 отрабатывать практические навыки работы с инструментами;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осваивать навыки организации и планирования работы;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- знакомить с основами знаний в области композиции, формообразования, </w:t>
      </w:r>
      <w:proofErr w:type="spellStart"/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цветоведения</w:t>
      </w:r>
      <w:proofErr w:type="spellEnd"/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 xml:space="preserve"> и декоративно-прикладного искусства.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</w:rPr>
        <w:t>Развивающие: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развивать образное и пространственное мышление, фантазию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формировать художественный вкус и гармонию между формой и содержанием художественного образа;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развивать внимание, память, логическое, абстрактное и аналитическое мышление и самоанализ;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развивать творческий потенциал ребенка, его познавательную активность;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развивать психометрические качества личности;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развитие мелкой моторики рук и глазомера;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формировать творческие способности, духовную культуру и эмоциональное отношение к действительности.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</w:rPr>
        <w:t>Воспитательные: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формировать стремление сделать-смастерить что-либо нужное своими руками, терпение и упорство, необходимые при работе с бумагой;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формировать коммуникативную культуру, внимание и уважение к людям, терпимость к чужому мнению, умение работать в группе;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создать комфортную среду педагогического общения между педагогом и воспитанниками;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осуществлять трудовое и эстетическое воспитание обучающихся;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82525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282525"/>
          <w:sz w:val="28"/>
          <w:szCs w:val="28"/>
        </w:rPr>
        <w:t>- воспитывать в обучающихся любовь к родной стране, ее природе и людям.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E63" w:rsidRPr="007F0A94" w:rsidRDefault="005E7E63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программы предполагается достижение определённого уровня овладения детьми технологией моделирования из бумаги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будут знать специальную терминологию, овладеют основными приёмами работы с бумагой (складывание, сгибание, вырезание, гофрирование, 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склеивание),</w:t>
      </w: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научатся последовательно вести работу (замысел, эскиз, выбор материала и способов изготовления, готовое изделие).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освоения курса «Бумажное моделирование технологией </w:t>
      </w:r>
      <w:proofErr w:type="spellStart"/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эстетических ценностях (знакомство учащихся 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творчеству, как своему, так и других людей;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смотреть на мир и видеть его глазами художников, замечать и творить Красоту;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творчества и фантазии, наблюдательности, воображения, ассоциативного мышления и любознательности;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эстетических потребностей, ценностей и чувств;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рук;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художественного вкуса и чувства гармонии;</w:t>
      </w:r>
    </w:p>
    <w:p w:rsidR="005E7E63" w:rsidRPr="007F0A94" w:rsidRDefault="005E7E63" w:rsidP="007F0A9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трудолюбия, самостоятельности.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обеспечиваются познавательными и коммуникативными учебными действиями, а также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связями с технологией, музыкой, литературой, историей. Кроме этого,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изучения курса является формирование перечисленных ниже универсальных учебных действий (УУД).</w:t>
      </w:r>
    </w:p>
    <w:p w:rsidR="005E7E63" w:rsidRPr="007F0A94" w:rsidRDefault="005E7E63" w:rsidP="007F0A9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Различать, называть и применять на практике способы создания различных изделий и композиций из бумаги и других материалов;</w:t>
      </w:r>
    </w:p>
    <w:p w:rsidR="005E7E63" w:rsidRPr="007F0A94" w:rsidRDefault="005E7E63" w:rsidP="007F0A9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приемы работы с бумагой и другими материалами, чертежами и схемами;</w:t>
      </w:r>
    </w:p>
    <w:p w:rsidR="005E7E63" w:rsidRPr="007F0A94" w:rsidRDefault="005E7E63" w:rsidP="007F0A9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различными материалами для изготовления поделок;</w:t>
      </w:r>
    </w:p>
    <w:p w:rsidR="005E7E63" w:rsidRPr="007F0A94" w:rsidRDefault="005E7E63" w:rsidP="007F0A9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односложные и многосложные изделия;</w:t>
      </w:r>
    </w:p>
    <w:p w:rsidR="005E7E63" w:rsidRPr="007F0A94" w:rsidRDefault="005E7E63" w:rsidP="007F0A9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творчество в самостоятельном создании работ.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УУД.</w:t>
      </w:r>
    </w:p>
    <w:p w:rsidR="005E7E63" w:rsidRPr="007F0A94" w:rsidRDefault="005E7E63" w:rsidP="007F0A94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Учиться отличать верно выполненное задание от неверного;</w:t>
      </w:r>
    </w:p>
    <w:p w:rsidR="005E7E63" w:rsidRPr="007F0A94" w:rsidRDefault="005E7E63" w:rsidP="007F0A94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УУД.</w:t>
      </w:r>
    </w:p>
    <w:p w:rsidR="005E7E63" w:rsidRPr="007F0A94" w:rsidRDefault="005E7E63" w:rsidP="007F0A94">
      <w:pPr>
        <w:numPr>
          <w:ilvl w:val="0"/>
          <w:numId w:val="5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информацию из одной формы в другую;</w:t>
      </w:r>
    </w:p>
    <w:p w:rsidR="005E7E63" w:rsidRPr="007F0A94" w:rsidRDefault="005E7E63" w:rsidP="007F0A94">
      <w:pPr>
        <w:numPr>
          <w:ilvl w:val="0"/>
          <w:numId w:val="5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творческие задания.</w:t>
      </w:r>
    </w:p>
    <w:p w:rsidR="00F269D5" w:rsidRPr="007F0A94" w:rsidRDefault="00F269D5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УУД.</w:t>
      </w:r>
    </w:p>
    <w:p w:rsidR="005E7E63" w:rsidRPr="007F0A94" w:rsidRDefault="005E7E63" w:rsidP="007F0A94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навыки коллективной работы и общения, умения слушать и слышать, видеть и наблюдать, точно выполнять инструкции ведущего;</w:t>
      </w:r>
    </w:p>
    <w:p w:rsidR="005E7E63" w:rsidRPr="007F0A94" w:rsidRDefault="005E7E63" w:rsidP="007F0A94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донести свою позицию до собеседника, оформить свою мысль в устной форме;</w:t>
      </w:r>
    </w:p>
    <w:p w:rsidR="005E7E63" w:rsidRPr="007F0A94" w:rsidRDefault="005E7E63" w:rsidP="007F0A94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 высказывания собеседников;</w:t>
      </w:r>
    </w:p>
    <w:p w:rsidR="005E7E63" w:rsidRPr="007F0A94" w:rsidRDefault="005E7E63" w:rsidP="007F0A94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на занятиях, выставках и музеях, и следовать им;</w:t>
      </w:r>
    </w:p>
    <w:p w:rsidR="005E7E63" w:rsidRPr="007F0A94" w:rsidRDefault="005E7E63" w:rsidP="007F0A94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согласованно работать в группе.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5E7E63" w:rsidRPr="007F0A94" w:rsidRDefault="005E7E63" w:rsidP="007F0A94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первоначальных представлений о свойствах и возможностях бумаги как материала для художественного творчества;</w:t>
      </w:r>
    </w:p>
    <w:p w:rsidR="005E7E63" w:rsidRPr="007F0A94" w:rsidRDefault="005E7E63" w:rsidP="007F0A94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художественной композиции, формообразования,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7E63" w:rsidRPr="007F0A94" w:rsidRDefault="005E7E63" w:rsidP="007F0A94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практическими умениями и навыками в восприятии, анализе и оценке изделий;</w:t>
      </w:r>
    </w:p>
    <w:p w:rsidR="005E7E63" w:rsidRPr="007F0A94" w:rsidRDefault="005E7E63" w:rsidP="007F0A94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элементарными практическими умениями и навыками в технологии бумажного моделирования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PaperCraft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7E63" w:rsidRPr="007F0A94" w:rsidRDefault="005E7E63" w:rsidP="007F0A94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использовать знания, полученные на занятиях, для воплощения собственного замысла в бумажных объёмах и плоскостных композициях.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обучающиеся получат дополнительные сведения о месте и роли декоративно-прикладного искусства в жизни человека, о некоторых народных промыслах, об истории их возникновения и развития.</w:t>
      </w:r>
    </w:p>
    <w:p w:rsidR="005E7E63" w:rsidRPr="007F0A94" w:rsidRDefault="005E7E63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859" w:rsidRPr="007F0A94" w:rsidRDefault="00421859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421859" w:rsidRPr="007F0A94" w:rsidRDefault="00421859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тематический план</w:t>
      </w:r>
    </w:p>
    <w:tbl>
      <w:tblPr>
        <w:tblW w:w="88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5773"/>
        <w:gridCol w:w="2113"/>
      </w:tblGrid>
      <w:tr w:rsidR="00421859" w:rsidRPr="007F0A94" w:rsidTr="005E7E6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21859" w:rsidRPr="007F0A94" w:rsidTr="005E7E6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предмет. Техника безопасности.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1859" w:rsidRPr="007F0A94" w:rsidTr="005E7E6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Осенняя композиция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6569D3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1859" w:rsidRPr="007F0A94" w:rsidTr="005E7E6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Новогодняя композиция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6569D3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1859" w:rsidRPr="007F0A94" w:rsidTr="005E7E6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Весенняя композиция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6569D3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1859" w:rsidRPr="007F0A94" w:rsidTr="005E7E6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ко Дню космонавтики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6569D3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1859" w:rsidRPr="007F0A94" w:rsidTr="005E7E6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ко Дню Победы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6569D3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1859" w:rsidRPr="007F0A94" w:rsidTr="005E7E63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6569D3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1859" w:rsidRPr="007F0A94" w:rsidTr="005E7E63">
        <w:tc>
          <w:tcPr>
            <w:tcW w:w="6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421859" w:rsidP="007F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9" w:rsidRPr="007F0A94" w:rsidRDefault="006569D3" w:rsidP="007F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</w:tbl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учащимися. План и порядок работы объединения. Правила поведения в учреждении и экстремальных ситуациях. Правила дорожного движения. Противопожарная безопасность.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 инструменты, приспособления, применяемые в работе. Правила техники безопасности. Инструктаж по технике безопасности.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композиции: признаки, типы. Формы, приемы и средства композиции. Выбор сюжета, эскиз, выбор фона. Выбор моделей для создания осенней композиции (модели лисичек, различные модели тыквы, модели деревьев, грибов и т.д.).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работа: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эскиза, создание моделей для осенней композиции, фона.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новогоднего сюжета, эскиз, выбор фона. Выбор моделей для создания новогодней композиции (модели оленей, медведей, снежинок, елок, новогодних игрушек и т.д.).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работа: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эскиза, создание моделей для новогодней композиции, фона.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весеннего сюжета, эскиз, выбор фона. Выбор моделей для создания весенней композиции (модели цветов, растений, животных и т.д.).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работа: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эскиза, создание моделей для весенней композиции, фона.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Выбор сюжета, эскиз, выбор фона. Выбор моделей для создания композиции, посвященной Дню космонавтики (модели ракет, звезд и т.д.).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работа: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эскиза, создание моделей для композиции ко Дню космонавтики, фона.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сюжета, эскиз, выбор фона. Выбор моделей для создания композиции, посвященной Дню Победы (модели военной техники, модели голубя мира, журавлей, обелиска памяти и т.д.)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работа: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эскиза, создание моделей для композиции ко Дню Победы, фона.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7.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модели для индивидуального проекта, эскиз. Защита и презентация проекта.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работа: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индивидуальной модели уровня сложности, соответствующей возрасту учащегося. Подготовка презентации и защиты проекта.  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1859" w:rsidRPr="007F0A94" w:rsidRDefault="005E7E63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Контрольно-оценочные средства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детей данной программе отслеживаются три вида результатов:</w:t>
      </w:r>
    </w:p>
    <w:p w:rsidR="00421859" w:rsidRPr="007F0A94" w:rsidRDefault="00421859" w:rsidP="007F0A94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текущие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(цель – выявление ошибок и успехов в работах обучающихся);</w:t>
      </w:r>
    </w:p>
    <w:p w:rsidR="00421859" w:rsidRPr="007F0A94" w:rsidRDefault="00421859" w:rsidP="007F0A94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промежуточные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(проверяется уровень освоения детьми программы за полугодие);</w:t>
      </w:r>
    </w:p>
    <w:p w:rsidR="00421859" w:rsidRPr="007F0A94" w:rsidRDefault="00421859" w:rsidP="007F0A94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итоговые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достигнутых результатов осуществляется:</w:t>
      </w:r>
    </w:p>
    <w:p w:rsidR="00421859" w:rsidRPr="007F0A94" w:rsidRDefault="00421859" w:rsidP="007F0A94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 </w:t>
      </w:r>
      <w:r w:rsidRPr="007F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механизм контроля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а) вводный контроль (устный опрос; цель – определение уровня начальных знаний);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промежуточный контроль (устный опрос; просмотр готовых изделий; цель – проверка уровня освоения детьми программы за полугодие);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в) итоговый контроль (устный опрос; итоговый просмотр изделий; цель – определение уровня знаний по программе);</w:t>
      </w:r>
    </w:p>
    <w:p w:rsidR="00421859" w:rsidRPr="007F0A94" w:rsidRDefault="00421859" w:rsidP="007F0A94">
      <w:pPr>
        <w:numPr>
          <w:ilvl w:val="0"/>
          <w:numId w:val="11"/>
        </w:numPr>
        <w:shd w:val="clear" w:color="auto" w:fill="FFFFFF"/>
        <w:spacing w:before="33" w:after="3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 </w:t>
      </w:r>
      <w:r w:rsidRPr="007F0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отчётные просмотры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законченных работ.</w:t>
      </w:r>
    </w:p>
    <w:p w:rsidR="00421859" w:rsidRPr="007F0A94" w:rsidRDefault="00421859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21859" w:rsidRPr="007F0A94" w:rsidRDefault="005E7E63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в основе которых лежит способ организации занятий: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словесный – устное изложение, беседа, рассказ;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наглядный – показ мультимедийных материалов, иллюстраций, наблюдение, показ, работа по образцу;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практический – выполнение работ по схемам, инструкционным картам.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объяснительно-иллюстративный – дети воспринимают и усваивают готовую информацию;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репродуктивный – учащиеся воспроизводят полученные знания и освоенные способы деятельности;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частично-поисковый - участие детей в коллективном поиске, решение поставленной задачи совместно с педагогом;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исследовательский – самостоятельная творческая работа.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занятий: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проектная деятельность;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работа;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коллективные работы;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оформление выставок;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различных конкурсах;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музея и выставок по изучаемой тематике.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в основе которых лежит форма организации деятельности обучающихся на занятии: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фронтальный – одновременная работа со всеми;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индивидуально-фронтальный – чередование индивидуальных и фронтальных форм работы;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групповой – организация работы в группах;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индивидуальный – индивидуальное выполнение заданий, решение проблем.</w:t>
      </w:r>
    </w:p>
    <w:p w:rsidR="00421859" w:rsidRPr="007F0A94" w:rsidRDefault="00421859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информационное обеспечение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программы используются: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 средства обучения: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компьютер, проектор, экран.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Учебно-наглядные пособия: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развертки, модели, демонстрационный материал, методические пособия, художественная и вспомогательная литература, фотографии, иллюстрации.</w:t>
      </w:r>
    </w:p>
    <w:p w:rsidR="00421859" w:rsidRPr="007F0A94" w:rsidRDefault="00421859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- со стороны образовательного учреждения: магнитная доска, развертки для создания моделей, принтер для распечатки разверток;</w:t>
      </w:r>
    </w:p>
    <w:p w:rsidR="00421859" w:rsidRPr="007F0A94" w:rsidRDefault="00421859" w:rsidP="007F0A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 стороны родителей (законных представителей): цветная бумага разной фактуры и плотности, влажные салфетки, упаковочная бумага, картон, ножницы, клей «Момент Кристалл», инструмент для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бигования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металлическая линейка, краски акриловые и эмали аэрозольные для покрытия готовых моделей.</w:t>
      </w:r>
    </w:p>
    <w:p w:rsidR="00A86766" w:rsidRPr="007F0A94" w:rsidRDefault="00A86766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6766" w:rsidRPr="007F0A94" w:rsidRDefault="00A86766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1859" w:rsidRPr="007F0A94" w:rsidRDefault="00421859" w:rsidP="007F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 </w:t>
      </w:r>
    </w:p>
    <w:p w:rsidR="00421859" w:rsidRPr="007F0A94" w:rsidRDefault="00421859" w:rsidP="007F0A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С.Ю. и др. «Рождественское оригами» -  Москва: Аким, 1998 - 64 [1]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</w:t>
      </w:r>
    </w:p>
    <w:p w:rsidR="00421859" w:rsidRPr="007F0A94" w:rsidRDefault="00421859" w:rsidP="007F0A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Веннинджер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“Модели многогранников” - Москва: Мир, 1974 - 236 с. [1]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</w:t>
      </w:r>
    </w:p>
    <w:p w:rsidR="00421859" w:rsidRPr="007F0A94" w:rsidRDefault="00421859" w:rsidP="007F0A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 В.В.</w:t>
      </w:r>
      <w:r w:rsidRPr="007F0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 многогранников / В. В. Гончар, Д. Р. Гончар. - Изд. 4-е изд., доп. и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Школьные технологии, 2015. - 143, [1] с. : ил.</w:t>
      </w:r>
    </w:p>
    <w:p w:rsidR="00421859" w:rsidRPr="007F0A94" w:rsidRDefault="00421859" w:rsidP="007F0A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Гриффит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Всем цветы! Роскошные цветочные композиции из бумаги. Практическое руководство для начинающих/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Л.Гриффит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, 2019. – 192, [2] с. : ил.</w:t>
      </w:r>
    </w:p>
    <w:p w:rsidR="00421859" w:rsidRPr="007F0A94" w:rsidRDefault="00421859" w:rsidP="007F0A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Наумова Л. Новогодние поделки из бумаги/ Л.Наумова -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, 2015. – 16, [2] с. : ил.</w:t>
      </w:r>
    </w:p>
    <w:p w:rsidR="00F269D5" w:rsidRPr="007F0A94" w:rsidRDefault="00421859" w:rsidP="007F0A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Серова В.В. Вырезаем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снежинки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100 моделей / В. В. Серова, В. Ю. Серов. -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АСТ-Пресс , [2014]. - 77, [3]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 - (Школа творчества).</w:t>
      </w:r>
    </w:p>
    <w:p w:rsidR="005E7E63" w:rsidRPr="00F269D5" w:rsidRDefault="00421859" w:rsidP="007F0A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Екимова М.А. Задачи на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разрезание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[12+] / М. А. Екимова, Г. П. Кукин. - Изд. 6-е, стер. -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МЦНМО, 2016. - 118, [2] </w:t>
      </w:r>
      <w:proofErr w:type="gramStart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7F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 - (Секреты преподавания математики</w:t>
      </w:r>
      <w:r w:rsidRPr="00F269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5E7E63" w:rsidRPr="00F269D5" w:rsidSect="004667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862"/>
    <w:multiLevelType w:val="multilevel"/>
    <w:tmpl w:val="1A4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26322"/>
    <w:multiLevelType w:val="multilevel"/>
    <w:tmpl w:val="BB3C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43DCE"/>
    <w:multiLevelType w:val="multilevel"/>
    <w:tmpl w:val="AAA0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64789"/>
    <w:multiLevelType w:val="multilevel"/>
    <w:tmpl w:val="0C9E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B2209"/>
    <w:multiLevelType w:val="multilevel"/>
    <w:tmpl w:val="2E2A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84108"/>
    <w:multiLevelType w:val="multilevel"/>
    <w:tmpl w:val="121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D1603"/>
    <w:multiLevelType w:val="multilevel"/>
    <w:tmpl w:val="4A9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F63F2"/>
    <w:multiLevelType w:val="multilevel"/>
    <w:tmpl w:val="15F2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D3F47"/>
    <w:multiLevelType w:val="multilevel"/>
    <w:tmpl w:val="9528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25E67"/>
    <w:multiLevelType w:val="multilevel"/>
    <w:tmpl w:val="AD84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45E1A"/>
    <w:multiLevelType w:val="multilevel"/>
    <w:tmpl w:val="A962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91316"/>
    <w:multiLevelType w:val="multilevel"/>
    <w:tmpl w:val="C894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B31A0A"/>
    <w:multiLevelType w:val="multilevel"/>
    <w:tmpl w:val="51AC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26253"/>
    <w:multiLevelType w:val="multilevel"/>
    <w:tmpl w:val="9F12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73009"/>
    <w:multiLevelType w:val="multilevel"/>
    <w:tmpl w:val="2B44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10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859"/>
    <w:rsid w:val="00003BA9"/>
    <w:rsid w:val="00012EE1"/>
    <w:rsid w:val="0004539A"/>
    <w:rsid w:val="00055F8B"/>
    <w:rsid w:val="001B549A"/>
    <w:rsid w:val="001D498E"/>
    <w:rsid w:val="00265290"/>
    <w:rsid w:val="00317FE6"/>
    <w:rsid w:val="003267A5"/>
    <w:rsid w:val="00421859"/>
    <w:rsid w:val="004366A3"/>
    <w:rsid w:val="00466739"/>
    <w:rsid w:val="005E7E63"/>
    <w:rsid w:val="006159EA"/>
    <w:rsid w:val="006569D3"/>
    <w:rsid w:val="006B0E54"/>
    <w:rsid w:val="0072648F"/>
    <w:rsid w:val="007A0661"/>
    <w:rsid w:val="007F0A94"/>
    <w:rsid w:val="008B184A"/>
    <w:rsid w:val="008D212C"/>
    <w:rsid w:val="009756A7"/>
    <w:rsid w:val="009D53C7"/>
    <w:rsid w:val="00A86766"/>
    <w:rsid w:val="00A87809"/>
    <w:rsid w:val="00AF7382"/>
    <w:rsid w:val="00B45F0A"/>
    <w:rsid w:val="00B52DAE"/>
    <w:rsid w:val="00BB22BF"/>
    <w:rsid w:val="00CD36AC"/>
    <w:rsid w:val="00D41275"/>
    <w:rsid w:val="00DE641D"/>
    <w:rsid w:val="00F00410"/>
    <w:rsid w:val="00F269D5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C938D-AD1E-4A2C-A39A-D028D9B1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8B"/>
  </w:style>
  <w:style w:type="paragraph" w:styleId="1">
    <w:name w:val="heading 1"/>
    <w:basedOn w:val="a"/>
    <w:link w:val="10"/>
    <w:uiPriority w:val="9"/>
    <w:qFormat/>
    <w:rsid w:val="00421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1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185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4">
    <w:name w:val="c14"/>
    <w:basedOn w:val="a"/>
    <w:rsid w:val="0042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859"/>
  </w:style>
  <w:style w:type="character" w:customStyle="1" w:styleId="c0">
    <w:name w:val="c0"/>
    <w:basedOn w:val="a0"/>
    <w:rsid w:val="00421859"/>
  </w:style>
  <w:style w:type="paragraph" w:customStyle="1" w:styleId="c4">
    <w:name w:val="c4"/>
    <w:basedOn w:val="a"/>
    <w:rsid w:val="0042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2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21859"/>
  </w:style>
  <w:style w:type="character" w:customStyle="1" w:styleId="c3">
    <w:name w:val="c3"/>
    <w:basedOn w:val="a0"/>
    <w:rsid w:val="00421859"/>
  </w:style>
  <w:style w:type="paragraph" w:customStyle="1" w:styleId="c12">
    <w:name w:val="c12"/>
    <w:basedOn w:val="a"/>
    <w:rsid w:val="0042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2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1859"/>
    <w:rPr>
      <w:color w:val="0000FF"/>
      <w:u w:val="single"/>
    </w:rPr>
  </w:style>
  <w:style w:type="paragraph" w:customStyle="1" w:styleId="c49">
    <w:name w:val="c49"/>
    <w:basedOn w:val="a"/>
    <w:rsid w:val="0042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6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5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2023-10-31T03:37:00Z</cp:lastPrinted>
  <dcterms:created xsi:type="dcterms:W3CDTF">2021-05-31T11:20:00Z</dcterms:created>
  <dcterms:modified xsi:type="dcterms:W3CDTF">2025-01-12T14:09:00Z</dcterms:modified>
</cp:coreProperties>
</file>