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5E" w:rsidRPr="00D0765E" w:rsidRDefault="00D0765E" w:rsidP="00D0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0765E">
        <w:rPr>
          <w:b/>
          <w:color w:val="000000"/>
          <w:sz w:val="27"/>
          <w:szCs w:val="27"/>
        </w:rPr>
        <w:t>Протокол № 1</w:t>
      </w:r>
    </w:p>
    <w:p w:rsidR="00D0765E" w:rsidRPr="00D0765E" w:rsidRDefault="00D0765E" w:rsidP="00D0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0765E">
        <w:rPr>
          <w:b/>
          <w:color w:val="000000"/>
          <w:sz w:val="27"/>
          <w:szCs w:val="27"/>
        </w:rPr>
        <w:t xml:space="preserve">от « </w:t>
      </w:r>
      <w:r>
        <w:rPr>
          <w:b/>
          <w:color w:val="000000"/>
          <w:sz w:val="27"/>
          <w:szCs w:val="27"/>
        </w:rPr>
        <w:t>31</w:t>
      </w:r>
      <w:r w:rsidRPr="00D0765E">
        <w:rPr>
          <w:b/>
          <w:color w:val="000000"/>
          <w:sz w:val="27"/>
          <w:szCs w:val="27"/>
        </w:rPr>
        <w:t>» августа 20</w:t>
      </w:r>
      <w:r>
        <w:rPr>
          <w:b/>
          <w:color w:val="000000"/>
          <w:sz w:val="27"/>
          <w:szCs w:val="27"/>
        </w:rPr>
        <w:t>20</w:t>
      </w:r>
      <w:r w:rsidRPr="00D0765E">
        <w:rPr>
          <w:b/>
          <w:color w:val="000000"/>
          <w:sz w:val="27"/>
          <w:szCs w:val="27"/>
        </w:rPr>
        <w:t xml:space="preserve"> года</w:t>
      </w:r>
    </w:p>
    <w:p w:rsidR="00D0765E" w:rsidRPr="00D0765E" w:rsidRDefault="00D0765E" w:rsidP="00D0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0765E">
        <w:rPr>
          <w:b/>
          <w:color w:val="000000"/>
          <w:sz w:val="27"/>
          <w:szCs w:val="27"/>
        </w:rPr>
        <w:t>общего собрания</w:t>
      </w:r>
    </w:p>
    <w:p w:rsidR="00D0765E" w:rsidRDefault="00D0765E" w:rsidP="00D0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МБОУ «Татарская СОШ</w:t>
      </w:r>
      <w:r w:rsidRPr="00D0765E">
        <w:rPr>
          <w:b/>
          <w:color w:val="000000"/>
          <w:sz w:val="27"/>
          <w:szCs w:val="27"/>
        </w:rPr>
        <w:t>»</w:t>
      </w:r>
    </w:p>
    <w:p w:rsidR="00D0765E" w:rsidRPr="00D0765E" w:rsidRDefault="00D0765E" w:rsidP="00D076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Черлакского МР Омской области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Присутствовало: 20 человек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Создание спортивного к</w:t>
      </w:r>
      <w:r>
        <w:rPr>
          <w:color w:val="000000"/>
          <w:sz w:val="27"/>
          <w:szCs w:val="27"/>
        </w:rPr>
        <w:t>луба в МБОУ «</w:t>
      </w:r>
      <w:proofErr w:type="gramStart"/>
      <w:r>
        <w:rPr>
          <w:color w:val="000000"/>
          <w:sz w:val="27"/>
          <w:szCs w:val="27"/>
        </w:rPr>
        <w:t>Татарская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Ильченко А.Ю.</w:t>
      </w:r>
      <w:r>
        <w:rPr>
          <w:color w:val="000000"/>
          <w:sz w:val="27"/>
          <w:szCs w:val="27"/>
        </w:rPr>
        <w:t>. заместителя директора по воспитательной работе о необходимости создания школьного спортивного клуба.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Открытие секций в спортивном школьном клубе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Ильченко А.Ю.</w:t>
      </w:r>
      <w:r>
        <w:rPr>
          <w:color w:val="000000"/>
          <w:sz w:val="27"/>
          <w:szCs w:val="27"/>
        </w:rPr>
        <w:t>. заместителя директора по воспитательной работе об открытии спортивных секций п</w:t>
      </w:r>
      <w:r>
        <w:rPr>
          <w:color w:val="000000"/>
          <w:sz w:val="27"/>
          <w:szCs w:val="27"/>
        </w:rPr>
        <w:t>о направлениям: «Волейбол», «Баскетбол», «Теннис». Руководителями</w:t>
      </w:r>
      <w:r>
        <w:rPr>
          <w:color w:val="000000"/>
          <w:sz w:val="27"/>
          <w:szCs w:val="27"/>
        </w:rPr>
        <w:t xml:space="preserve"> секций выдвинут</w:t>
      </w:r>
      <w:r>
        <w:rPr>
          <w:color w:val="000000"/>
          <w:sz w:val="27"/>
          <w:szCs w:val="27"/>
        </w:rPr>
        <w:t>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Рыбалкина Е.О., Подолец Н.Н., Новикова Н.М..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Разное.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Новикову Н.М.</w:t>
      </w:r>
      <w:r>
        <w:rPr>
          <w:color w:val="000000"/>
          <w:sz w:val="27"/>
          <w:szCs w:val="27"/>
        </w:rPr>
        <w:t>, который предложил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назвать спортивный шк</w:t>
      </w:r>
      <w:r>
        <w:rPr>
          <w:color w:val="000000"/>
          <w:sz w:val="27"/>
          <w:szCs w:val="27"/>
        </w:rPr>
        <w:t>ольный клуб «Лидер</w:t>
      </w:r>
      <w:r>
        <w:rPr>
          <w:color w:val="000000"/>
          <w:sz w:val="27"/>
          <w:szCs w:val="27"/>
        </w:rPr>
        <w:t>»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Принятие решения голосованием: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«за»-20</w:t>
      </w:r>
      <w:r>
        <w:rPr>
          <w:color w:val="000000"/>
          <w:sz w:val="27"/>
          <w:szCs w:val="27"/>
        </w:rPr>
        <w:t>, «против»- 0, «воздержались»-0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 0 человек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Постановили: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Создать спортивный школьный клуб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Открыть в спортивном школьном</w:t>
      </w:r>
      <w:r>
        <w:rPr>
          <w:color w:val="000000"/>
          <w:sz w:val="27"/>
          <w:szCs w:val="27"/>
        </w:rPr>
        <w:t xml:space="preserve"> клубе секции «Волейбол», «Баскетбол», «Теннис».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Утвердить название школ</w:t>
      </w:r>
      <w:r>
        <w:rPr>
          <w:color w:val="000000"/>
          <w:sz w:val="27"/>
          <w:szCs w:val="27"/>
        </w:rPr>
        <w:t>ьного клуба «Лидер</w:t>
      </w:r>
      <w:r>
        <w:rPr>
          <w:color w:val="000000"/>
          <w:sz w:val="27"/>
          <w:szCs w:val="27"/>
        </w:rPr>
        <w:t>».</w:t>
      </w:r>
    </w:p>
    <w:p w:rsidR="00D0765E" w:rsidRDefault="00D0765E" w:rsidP="00D076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(Рыбалкина Е.О.)</w:t>
      </w:r>
      <w:bookmarkStart w:id="0" w:name="_GoBack"/>
      <w:bookmarkEnd w:id="0"/>
    </w:p>
    <w:p w:rsidR="006D4593" w:rsidRDefault="00D0765E"/>
    <w:sectPr w:rsidR="006D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1F"/>
    <w:rsid w:val="00AF4C1B"/>
    <w:rsid w:val="00D0765E"/>
    <w:rsid w:val="00E4031F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2020-11-24T18:58:00Z</dcterms:created>
  <dcterms:modified xsi:type="dcterms:W3CDTF">2020-11-24T19:04:00Z</dcterms:modified>
</cp:coreProperties>
</file>